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6BBCA" w14:textId="6ED28C49" w:rsidR="00034654" w:rsidRPr="00B87D0A" w:rsidRDefault="00DB31A7">
      <w:pPr>
        <w:rPr>
          <w:rFonts w:ascii="黑体" w:eastAsia="黑体" w:hAnsi="黑体"/>
          <w:sz w:val="32"/>
          <w:szCs w:val="32"/>
        </w:rPr>
      </w:pPr>
      <w:r w:rsidRPr="00B87D0A">
        <w:rPr>
          <w:rFonts w:ascii="黑体" w:eastAsia="黑体" w:hAnsi="黑体" w:hint="eastAsia"/>
          <w:sz w:val="32"/>
          <w:szCs w:val="32"/>
        </w:rPr>
        <w:t>项目简介</w:t>
      </w:r>
      <w:r w:rsidR="00B87D0A">
        <w:rPr>
          <w:rFonts w:ascii="黑体" w:eastAsia="黑体" w:hAnsi="黑体" w:hint="eastAsia"/>
          <w:sz w:val="32"/>
          <w:szCs w:val="32"/>
        </w:rPr>
        <w:t>：</w:t>
      </w:r>
    </w:p>
    <w:p w14:paraId="042D7750" w14:textId="7479B10C" w:rsidR="00DC3CA1" w:rsidRPr="00FA4472" w:rsidRDefault="0005504C" w:rsidP="00B87D0A">
      <w:pPr>
        <w:spacing w:line="5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4472">
        <w:rPr>
          <w:rFonts w:ascii="宋体" w:eastAsia="宋体" w:hAnsi="宋体" w:cs="宋体" w:hint="eastAsia"/>
          <w:sz w:val="24"/>
          <w:szCs w:val="24"/>
        </w:rPr>
        <w:t>北向景观村项目</w:t>
      </w:r>
      <w:r w:rsidR="009948B2" w:rsidRPr="00FA4472">
        <w:rPr>
          <w:rFonts w:ascii="宋体" w:eastAsia="宋体" w:hAnsi="宋体" w:cs="宋体" w:hint="eastAsia"/>
          <w:sz w:val="24"/>
          <w:szCs w:val="24"/>
        </w:rPr>
        <w:t>旨在解决当前乡村建设中存在的盲目城镇化、劳动人口流失、经济增长乏力等切实问题，促使美丽乡村向乡村景区化转型升级，聚力乡风文明，助推乡村振兴。团队通过实地调研，走访泰安市、淄博市等地的多个乡村，为乐</w:t>
      </w:r>
      <w:proofErr w:type="gramStart"/>
      <w:r w:rsidR="009948B2" w:rsidRPr="00FA4472">
        <w:rPr>
          <w:rFonts w:ascii="宋体" w:eastAsia="宋体" w:hAnsi="宋体" w:cs="宋体" w:hint="eastAsia"/>
          <w:sz w:val="24"/>
          <w:szCs w:val="24"/>
        </w:rPr>
        <w:t>疃</w:t>
      </w:r>
      <w:proofErr w:type="gramEnd"/>
      <w:r w:rsidR="009948B2" w:rsidRPr="00FA4472">
        <w:rPr>
          <w:rFonts w:ascii="宋体" w:eastAsia="宋体" w:hAnsi="宋体" w:cs="宋体" w:hint="eastAsia"/>
          <w:sz w:val="24"/>
          <w:szCs w:val="24"/>
        </w:rPr>
        <w:t>村、王林坡村、和尚坊村等多个乡村进行规划改造，帮扶村户达3658</w:t>
      </w:r>
      <w:r w:rsidR="00DF003A" w:rsidRPr="00FA4472">
        <w:rPr>
          <w:rFonts w:ascii="宋体" w:eastAsia="宋体" w:hAnsi="宋体" w:cs="宋体" w:hint="eastAsia"/>
          <w:sz w:val="24"/>
          <w:szCs w:val="24"/>
        </w:rPr>
        <w:t>户，</w:t>
      </w:r>
      <w:r w:rsidR="009948B2" w:rsidRPr="00FA4472">
        <w:rPr>
          <w:rFonts w:ascii="宋体" w:eastAsia="宋体" w:hAnsi="宋体" w:cs="宋体" w:hint="eastAsia"/>
          <w:sz w:val="24"/>
          <w:szCs w:val="24"/>
        </w:rPr>
        <w:t>实现</w:t>
      </w:r>
      <w:r w:rsidR="00DF003A" w:rsidRPr="00FA4472">
        <w:rPr>
          <w:rFonts w:ascii="宋体" w:eastAsia="宋体" w:hAnsi="宋体" w:cs="宋体" w:hint="eastAsia"/>
          <w:sz w:val="24"/>
          <w:szCs w:val="24"/>
        </w:rPr>
        <w:t>单个乡村旅游客流量</w:t>
      </w:r>
      <w:proofErr w:type="gramStart"/>
      <w:r w:rsidR="00DF003A" w:rsidRPr="00FA4472">
        <w:rPr>
          <w:rFonts w:ascii="宋体" w:eastAsia="宋体" w:hAnsi="宋体" w:cs="宋体" w:hint="eastAsia"/>
          <w:sz w:val="24"/>
          <w:szCs w:val="24"/>
        </w:rPr>
        <w:t>增幅超</w:t>
      </w:r>
      <w:proofErr w:type="gramEnd"/>
      <w:r w:rsidR="00DF003A" w:rsidRPr="00FA4472">
        <w:rPr>
          <w:rFonts w:ascii="宋体" w:eastAsia="宋体" w:hAnsi="宋体" w:cs="宋体" w:hint="eastAsia"/>
          <w:sz w:val="24"/>
          <w:szCs w:val="24"/>
        </w:rPr>
        <w:t>30%，累计带动乡村所在地新增就业人口达4270人，为乡村创收超800万。</w:t>
      </w:r>
    </w:p>
    <w:p w14:paraId="0C75788C" w14:textId="2E7661CB" w:rsidR="009948B2" w:rsidRPr="00B87D0A" w:rsidRDefault="009948B2">
      <w:pPr>
        <w:rPr>
          <w:rFonts w:ascii="黑体" w:eastAsia="黑体" w:hAnsi="黑体"/>
          <w:sz w:val="32"/>
          <w:szCs w:val="32"/>
        </w:rPr>
      </w:pPr>
      <w:r w:rsidRPr="00B87D0A">
        <w:rPr>
          <w:rFonts w:ascii="黑体" w:eastAsia="黑体" w:hAnsi="黑体" w:hint="eastAsia"/>
          <w:sz w:val="32"/>
          <w:szCs w:val="32"/>
        </w:rPr>
        <w:t>项目特色</w:t>
      </w:r>
      <w:r w:rsidR="00B87D0A">
        <w:rPr>
          <w:rFonts w:ascii="黑体" w:eastAsia="黑体" w:hAnsi="黑体" w:hint="eastAsia"/>
          <w:sz w:val="32"/>
          <w:szCs w:val="32"/>
        </w:rPr>
        <w:t>：</w:t>
      </w:r>
    </w:p>
    <w:p w14:paraId="1A45183A" w14:textId="7408EDA9" w:rsidR="00DF003A" w:rsidRPr="00FA4472" w:rsidRDefault="00DF003A" w:rsidP="00B87D0A">
      <w:pPr>
        <w:spacing w:line="5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 w:rsidRPr="00FA4472">
        <w:rPr>
          <w:rFonts w:ascii="宋体" w:eastAsia="宋体" w:hAnsi="宋体" w:cs="宋体" w:hint="eastAsia"/>
          <w:sz w:val="24"/>
          <w:szCs w:val="24"/>
        </w:rPr>
        <w:t>北巷作为</w:t>
      </w:r>
      <w:proofErr w:type="gramEnd"/>
      <w:r w:rsidRPr="00FA4472">
        <w:rPr>
          <w:rFonts w:ascii="宋体" w:eastAsia="宋体" w:hAnsi="宋体" w:cs="宋体" w:hint="eastAsia"/>
          <w:sz w:val="24"/>
          <w:szCs w:val="24"/>
        </w:rPr>
        <w:t>大学生公益创业团队，实现了乡村景区化的三级运营模式，上承政府、企业以及社会机构，以图稿设计规划设计为中心，采用S</w:t>
      </w:r>
      <w:r w:rsidRPr="00FA4472">
        <w:rPr>
          <w:rFonts w:ascii="宋体" w:eastAsia="宋体" w:hAnsi="宋体" w:cs="宋体"/>
          <w:sz w:val="24"/>
          <w:szCs w:val="24"/>
        </w:rPr>
        <w:t>U</w:t>
      </w:r>
      <w:r w:rsidRPr="00FA4472">
        <w:rPr>
          <w:rFonts w:ascii="宋体" w:eastAsia="宋体" w:hAnsi="宋体" w:cs="宋体" w:hint="eastAsia"/>
          <w:sz w:val="24"/>
          <w:szCs w:val="24"/>
        </w:rPr>
        <w:t>建模等多重技术，下</w:t>
      </w:r>
      <w:proofErr w:type="gramStart"/>
      <w:r w:rsidRPr="00FA4472">
        <w:rPr>
          <w:rFonts w:ascii="宋体" w:eastAsia="宋体" w:hAnsi="宋体" w:cs="宋体" w:hint="eastAsia"/>
          <w:sz w:val="24"/>
          <w:szCs w:val="24"/>
        </w:rPr>
        <w:t>接建筑</w:t>
      </w:r>
      <w:proofErr w:type="gramEnd"/>
      <w:r w:rsidRPr="00FA4472">
        <w:rPr>
          <w:rFonts w:ascii="宋体" w:eastAsia="宋体" w:hAnsi="宋体" w:cs="宋体" w:hint="eastAsia"/>
          <w:sz w:val="24"/>
          <w:szCs w:val="24"/>
        </w:rPr>
        <w:t>商、推广商，进行推广引流，跟进完善。做到乡村规划方案从萌发到落地再到完善的全过程跟踪。</w:t>
      </w:r>
      <w:r w:rsidR="00DC3CA1" w:rsidRPr="00FA4472">
        <w:rPr>
          <w:rFonts w:ascii="宋体" w:eastAsia="宋体" w:hAnsi="宋体" w:cs="宋体" w:hint="eastAsia"/>
          <w:sz w:val="24"/>
          <w:szCs w:val="24"/>
        </w:rPr>
        <w:t>并率先采用环保材料对乡村进行改造。</w:t>
      </w:r>
    </w:p>
    <w:p w14:paraId="16872033" w14:textId="320744BA" w:rsidR="002A2C27" w:rsidRPr="009948B2" w:rsidRDefault="00FA4472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1D3CA" wp14:editId="4B71EDB1">
                <wp:simplePos x="0" y="0"/>
                <wp:positionH relativeFrom="column">
                  <wp:posOffset>4628772</wp:posOffset>
                </wp:positionH>
                <wp:positionV relativeFrom="paragraph">
                  <wp:posOffset>1292860</wp:posOffset>
                </wp:positionV>
                <wp:extent cx="951556" cy="4648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56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9AD05" w14:textId="3BA745BC" w:rsidR="00FA4472" w:rsidRPr="00FA4472" w:rsidRDefault="00FA4472" w:rsidP="00FA4472">
                            <w:pPr>
                              <w:rPr>
                                <w:rFonts w:ascii="华文楷体" w:eastAsia="华文楷体" w:hAnsi="华文楷体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A4472">
                              <w:rPr>
                                <w:rFonts w:ascii="华文楷体" w:eastAsia="华文楷体" w:hAnsi="华文楷体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改造后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D3CA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64.45pt;margin-top:101.8pt;width:74.95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" filled="f" stroked="f" strokeweight=".5pt">
                <v:textbox>
                  <w:txbxContent>
                    <w:p w14:paraId="6709AD05" w14:textId="3BA745BC" w:rsidR="00FA4472" w:rsidRPr="00FA4472" w:rsidRDefault="00FA4472" w:rsidP="00FA4472">
                      <w:pPr>
                        <w:rPr>
                          <w:rFonts w:ascii="华文楷体" w:eastAsia="华文楷体" w:hAnsi="华文楷体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A4472">
                        <w:rPr>
                          <w:rFonts w:ascii="华文楷体" w:eastAsia="华文楷体" w:hAnsi="华文楷体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改造后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44B8" wp14:editId="1F7DFE29">
                <wp:simplePos x="0" y="0"/>
                <wp:positionH relativeFrom="column">
                  <wp:posOffset>1560463</wp:posOffset>
                </wp:positionH>
                <wp:positionV relativeFrom="paragraph">
                  <wp:posOffset>1281352</wp:posOffset>
                </wp:positionV>
                <wp:extent cx="1103325" cy="4648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32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9B5A6" w14:textId="5777CD86" w:rsidR="002A2C27" w:rsidRPr="00FA4472" w:rsidRDefault="002A2C27">
                            <w:pPr>
                              <w:rPr>
                                <w:rFonts w:ascii="华文楷体" w:eastAsia="华文楷体" w:hAnsi="华文楷体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A4472">
                              <w:rPr>
                                <w:rFonts w:ascii="华文楷体" w:eastAsia="华文楷体" w:hAnsi="华文楷体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改造前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44B8" id="文本框 4" o:spid="_x0000_s1027" type="#_x0000_t202" style="position:absolute;left:0;text-align:left;margin-left:122.85pt;margin-top:100.9pt;width:86.9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" filled="f" stroked="f" strokeweight=".5pt">
                <v:textbox>
                  <w:txbxContent>
                    <w:p w14:paraId="3A39B5A6" w14:textId="5777CD86" w:rsidR="002A2C27" w:rsidRPr="00FA4472" w:rsidRDefault="002A2C27">
                      <w:pPr>
                        <w:rPr>
                          <w:rFonts w:ascii="华文楷体" w:eastAsia="华文楷体" w:hAnsi="华文楷体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A4472">
                        <w:rPr>
                          <w:rFonts w:ascii="华文楷体" w:eastAsia="华文楷体" w:hAnsi="华文楷体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改造前</w:t>
                      </w:r>
                    </w:p>
                  </w:txbxContent>
                </v:textbox>
              </v:shape>
            </w:pict>
          </mc:Fallback>
        </mc:AlternateContent>
      </w:r>
      <w:r w:rsidR="002A2C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095F4" wp14:editId="03FD33CF">
                <wp:simplePos x="0" y="0"/>
                <wp:positionH relativeFrom="column">
                  <wp:posOffset>2580640</wp:posOffset>
                </wp:positionH>
                <wp:positionV relativeFrom="paragraph">
                  <wp:posOffset>771645</wp:posOffset>
                </wp:positionV>
                <wp:extent cx="491206" cy="362737"/>
                <wp:effectExtent l="0" t="19050" r="42545" b="37465"/>
                <wp:wrapNone/>
                <wp:docPr id="3" name="箭头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06" cy="362737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B665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3" o:spid="_x0000_s1026" type="#_x0000_t13" style="position:absolute;left:0;text-align:left;margin-left:203.2pt;margin-top:60.75pt;width:38.7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" adj="13625" fillcolor="#b4c6e7 [1300]" strokecolor="#b4c6e7 [1300]" strokeweight="1pt"/>
            </w:pict>
          </mc:Fallback>
        </mc:AlternateContent>
      </w:r>
      <w:r w:rsidR="002A2C27">
        <w:rPr>
          <w:rFonts w:hint="eastAsia"/>
          <w:noProof/>
        </w:rPr>
        <w:drawing>
          <wp:inline distT="0" distB="0" distL="0" distR="0" wp14:anchorId="4C0CA31B" wp14:editId="1ACAB577">
            <wp:extent cx="2282221" cy="1526665"/>
            <wp:effectExtent l="133350" t="114300" r="118110" b="1498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红叶柿岩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451" cy="15381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A2C27">
        <w:rPr>
          <w:noProof/>
        </w:rPr>
        <w:t xml:space="preserve">        </w:t>
      </w:r>
      <w:r w:rsidR="002A2C27">
        <w:rPr>
          <w:rFonts w:hint="eastAsia"/>
          <w:noProof/>
        </w:rPr>
        <w:drawing>
          <wp:inline distT="0" distB="0" distL="0" distR="0" wp14:anchorId="21857E64" wp14:editId="31E514BC">
            <wp:extent cx="2273070" cy="1518279"/>
            <wp:effectExtent l="133350" t="114300" r="127635" b="139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红叶柿岩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57" cy="15606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38FD7DD" w14:textId="0E927567" w:rsidR="00DB31A7" w:rsidRPr="00B87D0A" w:rsidRDefault="00DB31A7">
      <w:pPr>
        <w:rPr>
          <w:rFonts w:ascii="黑体" w:eastAsia="黑体" w:hAnsi="黑体"/>
          <w:sz w:val="32"/>
          <w:szCs w:val="32"/>
        </w:rPr>
      </w:pPr>
      <w:r w:rsidRPr="00B87D0A">
        <w:rPr>
          <w:rFonts w:ascii="黑体" w:eastAsia="黑体" w:hAnsi="黑体" w:hint="eastAsia"/>
          <w:sz w:val="32"/>
          <w:szCs w:val="32"/>
        </w:rPr>
        <w:t>发展状况</w:t>
      </w:r>
      <w:r w:rsidR="00B87D0A">
        <w:rPr>
          <w:rFonts w:ascii="黑体" w:eastAsia="黑体" w:hAnsi="黑体" w:hint="eastAsia"/>
          <w:sz w:val="32"/>
          <w:szCs w:val="32"/>
        </w:rPr>
        <w:t>：</w:t>
      </w:r>
    </w:p>
    <w:p w14:paraId="0DFB2BB5" w14:textId="3F5F37F3" w:rsidR="00DC3CA1" w:rsidRPr="00B87D0A" w:rsidRDefault="00DC3CA1" w:rsidP="00B87D0A">
      <w:pPr>
        <w:spacing w:line="5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4472">
        <w:rPr>
          <w:rFonts w:ascii="宋体" w:eastAsia="宋体" w:hAnsi="宋体" w:cs="宋体" w:hint="eastAsia"/>
          <w:sz w:val="24"/>
          <w:szCs w:val="24"/>
        </w:rPr>
        <w:t>2019年至今，</w:t>
      </w:r>
      <w:proofErr w:type="gramStart"/>
      <w:r w:rsidRPr="00FA4472">
        <w:rPr>
          <w:rFonts w:ascii="宋体" w:eastAsia="宋体" w:hAnsi="宋体" w:cs="宋体" w:hint="eastAsia"/>
          <w:sz w:val="24"/>
          <w:szCs w:val="24"/>
        </w:rPr>
        <w:t>北巷参与</w:t>
      </w:r>
      <w:proofErr w:type="gramEnd"/>
      <w:r w:rsidRPr="00FA4472">
        <w:rPr>
          <w:rFonts w:ascii="宋体" w:eastAsia="宋体" w:hAnsi="宋体" w:cs="宋体" w:hint="eastAsia"/>
          <w:sz w:val="24"/>
          <w:szCs w:val="24"/>
        </w:rPr>
        <w:t>设计5个乡村规划改造，拍摄2部微电影，核心成员于《老字号品牌营销》等权威期刊发表论文2篇，并于2020年转战</w:t>
      </w:r>
      <w:proofErr w:type="gramStart"/>
      <w:r w:rsidRPr="00FA4472">
        <w:rPr>
          <w:rFonts w:ascii="宋体" w:eastAsia="宋体" w:hAnsi="宋体" w:cs="宋体" w:hint="eastAsia"/>
          <w:sz w:val="24"/>
          <w:szCs w:val="24"/>
        </w:rPr>
        <w:t>乡村文旅发展</w:t>
      </w:r>
      <w:proofErr w:type="gramEnd"/>
      <w:r w:rsidRPr="00FA4472">
        <w:rPr>
          <w:rFonts w:ascii="宋体" w:eastAsia="宋体" w:hAnsi="宋体" w:cs="宋体" w:hint="eastAsia"/>
          <w:sz w:val="24"/>
          <w:szCs w:val="24"/>
        </w:rPr>
        <w:t>，与《中国国家地理杂志》实现对接，与</w:t>
      </w:r>
      <w:proofErr w:type="gramStart"/>
      <w:r w:rsidRPr="00FA4472">
        <w:rPr>
          <w:rFonts w:ascii="宋体" w:eastAsia="宋体" w:hAnsi="宋体" w:cs="宋体" w:hint="eastAsia"/>
          <w:sz w:val="24"/>
          <w:szCs w:val="24"/>
        </w:rPr>
        <w:t>乡伴文旅</w:t>
      </w:r>
      <w:proofErr w:type="gramEnd"/>
      <w:r w:rsidRPr="00FA4472">
        <w:rPr>
          <w:rFonts w:ascii="宋体" w:eastAsia="宋体" w:hAnsi="宋体" w:cs="宋体" w:hint="eastAsia"/>
          <w:sz w:val="24"/>
          <w:szCs w:val="24"/>
        </w:rPr>
        <w:t>集团达成合作，共同参与首个淄博营地开发项目。除此之外，</w:t>
      </w:r>
      <w:proofErr w:type="gramStart"/>
      <w:r w:rsidRPr="00FA4472">
        <w:rPr>
          <w:rFonts w:ascii="宋体" w:eastAsia="宋体" w:hAnsi="宋体" w:cs="宋体" w:hint="eastAsia"/>
          <w:sz w:val="24"/>
          <w:szCs w:val="24"/>
        </w:rPr>
        <w:t>北巷与</w:t>
      </w:r>
      <w:proofErr w:type="gramEnd"/>
      <w:r w:rsidRPr="00FA4472">
        <w:rPr>
          <w:rFonts w:ascii="宋体" w:eastAsia="宋体" w:hAnsi="宋体" w:cs="宋体" w:hint="eastAsia"/>
          <w:sz w:val="24"/>
          <w:szCs w:val="24"/>
        </w:rPr>
        <w:t>中国地质大学新材料团队、呼伦贝尔</w:t>
      </w:r>
      <w:proofErr w:type="gramStart"/>
      <w:r w:rsidRPr="00FA4472">
        <w:rPr>
          <w:rFonts w:ascii="宋体" w:eastAsia="宋体" w:hAnsi="宋体" w:cs="宋体" w:hint="eastAsia"/>
          <w:sz w:val="24"/>
          <w:szCs w:val="24"/>
        </w:rPr>
        <w:t>万腾创</w:t>
      </w:r>
      <w:proofErr w:type="gramEnd"/>
      <w:r w:rsidRPr="00FA4472">
        <w:rPr>
          <w:rFonts w:ascii="宋体" w:eastAsia="宋体" w:hAnsi="宋体" w:cs="宋体" w:hint="eastAsia"/>
          <w:sz w:val="24"/>
          <w:szCs w:val="24"/>
        </w:rPr>
        <w:t>艺有限公司达成合作，助力乡村环保事业发展，守护绿水青山。</w:t>
      </w:r>
    </w:p>
    <w:p w14:paraId="42F24A6E" w14:textId="422BF750" w:rsidR="00DC3CA1" w:rsidRDefault="00FA4472">
      <w:r>
        <w:rPr>
          <w:rFonts w:hint="eastAsia"/>
          <w:noProof/>
        </w:rPr>
        <w:lastRenderedPageBreak/>
        <w:drawing>
          <wp:inline distT="0" distB="0" distL="0" distR="0" wp14:anchorId="0EA97C73" wp14:editId="7156D874">
            <wp:extent cx="2425700" cy="1819275"/>
            <wp:effectExtent l="190500" t="190500" r="184150" b="2000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实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56" cy="1842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9684930" wp14:editId="4DF48626">
            <wp:extent cx="2378117" cy="1783587"/>
            <wp:effectExtent l="190500" t="190500" r="193675" b="1981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调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17" cy="1783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BB7D00" w14:textId="41BA6B83" w:rsidR="00C916A4" w:rsidRDefault="00C916A4">
      <w:r>
        <w:rPr>
          <w:rFonts w:hint="eastAsia"/>
          <w:noProof/>
        </w:rPr>
        <w:drawing>
          <wp:inline distT="0" distB="0" distL="0" distR="0" wp14:anchorId="6B3FA556" wp14:editId="63347749">
            <wp:extent cx="2277184" cy="1707888"/>
            <wp:effectExtent l="190500" t="190500" r="199390" b="1974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实践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30" cy="1718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noProof/>
        </w:rPr>
        <w:drawing>
          <wp:inline distT="0" distB="0" distL="0" distR="0" wp14:anchorId="76C6D8AD" wp14:editId="5991997E">
            <wp:extent cx="2446088" cy="1720112"/>
            <wp:effectExtent l="190500" t="190500" r="182880" b="1854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调研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524" cy="1764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BB5A48" w14:textId="102EEF08" w:rsidR="00C916A4" w:rsidRDefault="00C916A4" w:rsidP="00C916A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394BCAD" wp14:editId="5A43B010">
            <wp:extent cx="3067404" cy="3969396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微信图片_202008040950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875" cy="402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6A4" w:rsidSect="002A2C27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548BA" w14:textId="77777777" w:rsidR="00513BAB" w:rsidRDefault="00513BAB" w:rsidP="00DB31A7">
      <w:r>
        <w:separator/>
      </w:r>
    </w:p>
  </w:endnote>
  <w:endnote w:type="continuationSeparator" w:id="0">
    <w:p w14:paraId="29FA3B5B" w14:textId="77777777" w:rsidR="00513BAB" w:rsidRDefault="00513BAB" w:rsidP="00D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8A5DF" w14:textId="77777777" w:rsidR="00513BAB" w:rsidRDefault="00513BAB" w:rsidP="00DB31A7">
      <w:r>
        <w:separator/>
      </w:r>
    </w:p>
  </w:footnote>
  <w:footnote w:type="continuationSeparator" w:id="0">
    <w:p w14:paraId="2B883522" w14:textId="77777777" w:rsidR="00513BAB" w:rsidRDefault="00513BAB" w:rsidP="00D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6"/>
    <w:rsid w:val="00034654"/>
    <w:rsid w:val="0005504C"/>
    <w:rsid w:val="002A2C27"/>
    <w:rsid w:val="002E4896"/>
    <w:rsid w:val="00513BAB"/>
    <w:rsid w:val="008A63E7"/>
    <w:rsid w:val="009948B2"/>
    <w:rsid w:val="00B87D0A"/>
    <w:rsid w:val="00C916A4"/>
    <w:rsid w:val="00DB31A7"/>
    <w:rsid w:val="00DC3CA1"/>
    <w:rsid w:val="00DF003A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294A"/>
  <w15:chartTrackingRefBased/>
  <w15:docId w15:val="{D8BA7B6F-5AA6-42FC-A06E-7EF7470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1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lixiaoli</dc:creator>
  <cp:keywords/>
  <dc:description/>
  <cp:lastModifiedBy>lixiaoli</cp:lastModifiedBy>
  <cp:revision>4</cp:revision>
  <dcterms:created xsi:type="dcterms:W3CDTF">2020-08-03T15:06:00Z</dcterms:created>
  <dcterms:modified xsi:type="dcterms:W3CDTF">2020-08-04T01:51:00Z</dcterms:modified>
</cp:coreProperties>
</file>